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5DA3" w14:textId="45487D03" w:rsidR="00B3755C" w:rsidRPr="006343D6" w:rsidRDefault="00B3755C" w:rsidP="00B3755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</w:t>
      </w: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5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276A11B4" w14:textId="77777777" w:rsidR="00B3755C" w:rsidRPr="006343D6" w:rsidRDefault="00B3755C" w:rsidP="00B3755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2B35F7EA" w14:textId="77777777" w:rsidR="00B3755C" w:rsidRPr="006343D6" w:rsidRDefault="00B3755C" w:rsidP="00B3755C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50749776" w14:textId="77777777" w:rsidR="00B3755C" w:rsidRPr="006343D6" w:rsidRDefault="00B3755C" w:rsidP="00B3755C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6B8CEA7A" w:rsidR="009A0DEA" w:rsidRPr="00AE187F" w:rsidRDefault="00AE187F" w:rsidP="00AE187F">
      <w:pPr>
        <w:spacing w:before="280" w:after="280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Kiberdrošības auditora reģistrācijas pieteikuma veidlapa</w:t>
      </w:r>
    </w:p>
    <w:tbl>
      <w:tblPr>
        <w:tblStyle w:val="TableGrid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80"/>
        <w:gridCol w:w="414"/>
        <w:gridCol w:w="416"/>
        <w:gridCol w:w="3131"/>
        <w:gridCol w:w="711"/>
        <w:gridCol w:w="293"/>
        <w:gridCol w:w="1657"/>
        <w:gridCol w:w="3299"/>
        <w:gridCol w:w="283"/>
      </w:tblGrid>
      <w:tr w:rsidR="007C0833" w:rsidRPr="002A1C57" w14:paraId="5C508216" w14:textId="77777777" w:rsidTr="007C0DC8">
        <w:tc>
          <w:tcPr>
            <w:tcW w:w="10484" w:type="dxa"/>
            <w:gridSpan w:val="9"/>
            <w:tcBorders>
              <w:top w:val="single" w:sz="8" w:space="0" w:color="990033"/>
              <w:left w:val="single" w:sz="8" w:space="0" w:color="990033"/>
              <w:right w:val="single" w:sz="8" w:space="0" w:color="990033"/>
            </w:tcBorders>
            <w:shd w:val="clear" w:color="auto" w:fill="990033"/>
          </w:tcPr>
          <w:p w14:paraId="6124D01B" w14:textId="1A09CD5C" w:rsidR="007C0833" w:rsidRPr="002A1C57" w:rsidRDefault="007C0833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C40D5" w:rsidRPr="002A1C57" w14:paraId="13BE54B0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93F94A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1" w:type="dxa"/>
            <w:gridSpan w:val="7"/>
            <w:shd w:val="clear" w:color="auto" w:fill="F2F2F2"/>
          </w:tcPr>
          <w:p w14:paraId="59377E62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40F8616C" w14:textId="77777777" w:rsidR="00A4677F" w:rsidRPr="002A1C57" w:rsidRDefault="00A4677F" w:rsidP="00F266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1C57" w:rsidRPr="001B4252" w14:paraId="20EA2610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E112D9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1" w:type="dxa"/>
            <w:gridSpan w:val="7"/>
            <w:shd w:val="clear" w:color="auto" w:fill="F2F2F2"/>
          </w:tcPr>
          <w:p w14:paraId="288F0C4C" w14:textId="3696414D" w:rsidR="00EC40D5" w:rsidRPr="00FA73DF" w:rsidRDefault="0027310D" w:rsidP="00FA73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KIBERDROŠĪBAS AUDITORA REĢISTRĀCIJAS PIETEIKUMS</w:t>
            </w:r>
          </w:p>
          <w:p w14:paraId="0CCE4516" w14:textId="0C943592" w:rsidR="00EC40D5" w:rsidRPr="00EC40D5" w:rsidRDefault="00EC40D5" w:rsidP="0081374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603D0B5F" w14:textId="77777777" w:rsidR="009A0DEA" w:rsidRPr="001B4252" w:rsidRDefault="009A0DEA" w:rsidP="009A0DE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C067BC" w:rsidRPr="00D106E1" w14:paraId="281559A4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4572CB85" w14:textId="77777777" w:rsidR="00C067BC" w:rsidRPr="00D106E1" w:rsidRDefault="00C067BC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5FF697DD" w14:textId="77777777" w:rsidR="00C067BC" w:rsidRPr="00D106E1" w:rsidRDefault="00C067BC" w:rsidP="00304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2F2F2"/>
          </w:tcPr>
          <w:p w14:paraId="122CDE5E" w14:textId="77777777" w:rsidR="00C067BC" w:rsidRPr="00D106E1" w:rsidRDefault="00C067BC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9" w:type="dxa"/>
            <w:shd w:val="clear" w:color="auto" w:fill="F2F2F2"/>
          </w:tcPr>
          <w:p w14:paraId="5E5B70E5" w14:textId="77777777" w:rsidR="00C067BC" w:rsidRPr="00D106E1" w:rsidRDefault="00C067BC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7506FC98" w14:textId="77777777" w:rsidR="00C067BC" w:rsidRPr="00D106E1" w:rsidRDefault="00C067BC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4F5C" w:rsidRPr="00DD14A5" w14:paraId="3A7D8533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990033"/>
          </w:tcPr>
          <w:p w14:paraId="5D40B5D8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1" w:type="dxa"/>
            <w:gridSpan w:val="7"/>
            <w:shd w:val="clear" w:color="auto" w:fill="990033"/>
          </w:tcPr>
          <w:p w14:paraId="168D18A1" w14:textId="0C3F03E0" w:rsidR="00584F5C" w:rsidRPr="00DD14A5" w:rsidRDefault="00584F5C" w:rsidP="00F266F7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1. </w:t>
            </w:r>
            <w:r w:rsidR="003A6BF0">
              <w:rPr>
                <w:rFonts w:ascii="Arial" w:hAnsi="Arial" w:cs="Arial"/>
                <w:b/>
                <w:bCs/>
                <w:color w:val="FFFFFF" w:themeColor="background1"/>
              </w:rPr>
              <w:t>Pamati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>nformācija</w:t>
            </w:r>
            <w:r w:rsidR="009C45E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par auditoru (organizāciju)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990033"/>
          </w:tcPr>
          <w:p w14:paraId="3DF6A750" w14:textId="77777777" w:rsidR="00584F5C" w:rsidRPr="00DD14A5" w:rsidRDefault="00584F5C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84F5C" w:rsidRPr="00C27E79" w14:paraId="1780BECE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7C6BC6E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4DBA496F" w14:textId="77777777" w:rsidR="00584F5C" w:rsidRPr="00C27E79" w:rsidRDefault="00584F5C" w:rsidP="00F266F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shd w:val="clear" w:color="auto" w:fill="F2F2F2"/>
          </w:tcPr>
          <w:p w14:paraId="7EA0061B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bottom w:val="single" w:sz="8" w:space="0" w:color="auto"/>
            </w:tcBorders>
            <w:shd w:val="clear" w:color="auto" w:fill="F2F2F2"/>
          </w:tcPr>
          <w:p w14:paraId="5C173165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00CEC5A3" w14:textId="77777777" w:rsidR="00584F5C" w:rsidRPr="00C27E79" w:rsidRDefault="00584F5C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F741D" w14:paraId="48997A91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4124AE58" w14:textId="7777777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2" w:type="dxa"/>
            <w:gridSpan w:val="4"/>
            <w:vMerge w:val="restart"/>
            <w:shd w:val="clear" w:color="auto" w:fill="F2F2F2"/>
          </w:tcPr>
          <w:p w14:paraId="37412C37" w14:textId="76A834A5" w:rsidR="00FF741D" w:rsidRPr="00FF741D" w:rsidRDefault="00FF741D" w:rsidP="00FF741D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personai – vārds, uzvārds)</w:t>
            </w:r>
            <w:r w:rsidRPr="009C45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5A4A0BBA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179F2D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65B0BEED" w14:textId="4AFF8ED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741D" w:rsidRPr="00FF741D" w14:paraId="422B7954" w14:textId="77777777" w:rsidTr="007C0DC8">
        <w:trPr>
          <w:trHeight w:val="57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42FFD8CE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2" w:type="dxa"/>
            <w:gridSpan w:val="4"/>
            <w:vMerge/>
            <w:shd w:val="clear" w:color="auto" w:fill="F2F2F2"/>
          </w:tcPr>
          <w:p w14:paraId="6C2D1F4A" w14:textId="77777777" w:rsidR="00FF741D" w:rsidRPr="00FF741D" w:rsidRDefault="00FF741D" w:rsidP="00F266F7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</w:tcBorders>
            <w:shd w:val="clear" w:color="auto" w:fill="F2F2F2"/>
          </w:tcPr>
          <w:p w14:paraId="1A164C87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24BE12DC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4828712" w14:textId="5E0FF1DA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7E84A7EF" w14:textId="77777777" w:rsidR="00FF741D" w:rsidRPr="00FF741D" w:rsidRDefault="00FF741D" w:rsidP="00F266F7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F741D" w14:paraId="7AB45A38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18DA6EF3" w14:textId="7777777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2" w:type="dxa"/>
            <w:gridSpan w:val="4"/>
            <w:shd w:val="clear" w:color="auto" w:fill="F2F2F2"/>
          </w:tcPr>
          <w:p w14:paraId="0EDF152E" w14:textId="406541F9" w:rsidR="00FF741D" w:rsidRPr="00FF741D" w:rsidRDefault="00FF741D" w:rsidP="00FF741D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personai – pers. kods):</w:t>
            </w:r>
          </w:p>
        </w:tc>
        <w:tc>
          <w:tcPr>
            <w:tcW w:w="29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1F3C4255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47BD2C" w14:textId="77777777" w:rsidR="00FF741D" w:rsidRPr="001B4252" w:rsidRDefault="00FF741D" w:rsidP="00F266F7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65C96854" w14:textId="059B5CE7" w:rsidR="00FF741D" w:rsidRDefault="00FF741D" w:rsidP="00F266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C27E79" w14:paraId="6D587F3E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520C7820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43694E66" w14:textId="77777777" w:rsidR="00AF7A29" w:rsidRPr="00C27E79" w:rsidRDefault="00AF7A29" w:rsidP="00AF7A29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bottom w:val="single" w:sz="8" w:space="0" w:color="auto"/>
            </w:tcBorders>
            <w:shd w:val="clear" w:color="auto" w:fill="F2F2F2"/>
          </w:tcPr>
          <w:p w14:paraId="39F172AD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bottom w:val="single" w:sz="8" w:space="0" w:color="auto"/>
            </w:tcBorders>
            <w:shd w:val="clear" w:color="auto" w:fill="F2F2F2"/>
          </w:tcPr>
          <w:p w14:paraId="7EC92598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05B434C1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67151E12" w14:textId="77777777" w:rsidTr="009845DE">
        <w:trPr>
          <w:trHeight w:val="1074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FC27192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14:paraId="118BD4D8" w14:textId="164BF555" w:rsidR="00AF7A29" w:rsidRPr="00FF741D" w:rsidRDefault="00AF7A29" w:rsidP="00AF7A29">
            <w:pPr>
              <w:spacing w:before="60" w:after="60"/>
              <w:ind w:left="317"/>
              <w:rPr>
                <w:rFonts w:ascii="Arial" w:hAnsi="Arial" w:cs="Arial"/>
                <w:b/>
                <w:bCs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Juridiskā adrese: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711E0A" w14:textId="77777777" w:rsidR="00AF7A29" w:rsidRPr="001B4252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5A9A289E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C27E79" w14:paraId="1200B3CA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302F8F3A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2B96731F" w14:textId="77777777" w:rsidR="00AF7A29" w:rsidRPr="00C27E79" w:rsidRDefault="00AF7A29" w:rsidP="00AF7A2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45CB37F0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F2F2F2"/>
          </w:tcPr>
          <w:p w14:paraId="202DDD90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1A999BF5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04C7074D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5479EB47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14:paraId="6443D570" w14:textId="78549AC3" w:rsidR="00AF7A29" w:rsidRPr="001B4252" w:rsidRDefault="00AF7A29" w:rsidP="00AF7A29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E-pasta adrese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6010F1" w14:textId="77777777" w:rsidR="00AF7A29" w:rsidRPr="001B4252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1576AC92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C27E79" w14:paraId="7090FC07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26FD988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77F917F6" w14:textId="77777777" w:rsidR="00AF7A29" w:rsidRPr="00C27E79" w:rsidRDefault="00AF7A29" w:rsidP="00AF7A2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2A19253D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F2F2F2"/>
          </w:tcPr>
          <w:p w14:paraId="21B66C27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6E5FE995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4FC1C4E6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05217EF9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14:paraId="7110D59E" w14:textId="400B5E93" w:rsidR="00AF7A29" w:rsidRPr="001B4252" w:rsidRDefault="00AF7A29" w:rsidP="00AF7A29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ālruņa numurs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E01353" w14:textId="77777777" w:rsidR="00AF7A29" w:rsidRPr="001B4252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08521379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C27E79" w14:paraId="335AD2A4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43B9BC5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1DD3AC63" w14:textId="77777777" w:rsidR="00AF7A29" w:rsidRPr="00C27E79" w:rsidRDefault="00AF7A29" w:rsidP="00AF7A29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5C8900F2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F2F2F2"/>
          </w:tcPr>
          <w:p w14:paraId="0EF6197C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123C6E29" w14:textId="77777777" w:rsidR="00AF7A29" w:rsidRPr="00C27E79" w:rsidRDefault="00AF7A29" w:rsidP="00AF7A29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AF7A29" w14:paraId="1A51ACA0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3E4FBCD0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14:paraId="140B4C3C" w14:textId="7587F189" w:rsidR="00AF7A29" w:rsidRPr="001B4252" w:rsidRDefault="00AF7A29" w:rsidP="00AF7A29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Tīmekļvietnes adrese </w:t>
            </w:r>
            <w:r w:rsidRPr="003A6BF0">
              <w:rPr>
                <w:rFonts w:ascii="Arial" w:hAnsi="Arial" w:cs="Arial"/>
                <w:sz w:val="20"/>
                <w:szCs w:val="20"/>
              </w:rPr>
              <w:t>(ja ir)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785704" w14:textId="77777777" w:rsidR="00AF7A29" w:rsidRPr="001B4252" w:rsidRDefault="00AF7A29" w:rsidP="00AF7A29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73AEF749" w14:textId="77777777" w:rsidR="00AF7A29" w:rsidRDefault="00AF7A29" w:rsidP="00AF7A29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F7A29" w:rsidRPr="00A76F3B" w14:paraId="346D0F27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73F61246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4227F1E7" w14:textId="77777777" w:rsidR="00AF7A29" w:rsidRPr="00A76F3B" w:rsidRDefault="00AF7A29" w:rsidP="00AF7A2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F2F2F2"/>
          </w:tcPr>
          <w:p w14:paraId="1178091B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9" w:type="dxa"/>
            <w:shd w:val="clear" w:color="auto" w:fill="F2F2F2"/>
          </w:tcPr>
          <w:p w14:paraId="450210A6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7B4580D9" w14:textId="77777777" w:rsidR="00AF7A29" w:rsidRPr="00A76F3B" w:rsidRDefault="00AF7A29" w:rsidP="00AF7A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C45E6" w:rsidRPr="00DD14A5" w14:paraId="5898E3CB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990033"/>
          </w:tcPr>
          <w:p w14:paraId="34D13C4C" w14:textId="77777777" w:rsidR="009C45E6" w:rsidRPr="00DD14A5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1" w:type="dxa"/>
            <w:gridSpan w:val="7"/>
            <w:shd w:val="clear" w:color="auto" w:fill="990033"/>
          </w:tcPr>
          <w:p w14:paraId="5A03113D" w14:textId="6435A258" w:rsidR="009C45E6" w:rsidRPr="00DD14A5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Auditora nodarbinātais personāls (fiziskā persona)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990033"/>
          </w:tcPr>
          <w:p w14:paraId="42B94500" w14:textId="77777777" w:rsidR="009C45E6" w:rsidRPr="00DD14A5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9C45E6" w:rsidRPr="00C27E79" w14:paraId="38F728BE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7C67D7EE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36D3C8F6" w14:textId="77777777" w:rsidR="009C45E6" w:rsidRPr="00C27E79" w:rsidRDefault="009C45E6" w:rsidP="003046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shd w:val="clear" w:color="auto" w:fill="F2F2F2"/>
          </w:tcPr>
          <w:p w14:paraId="75D156D0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bottom w:val="single" w:sz="8" w:space="0" w:color="auto"/>
            </w:tcBorders>
            <w:shd w:val="clear" w:color="auto" w:fill="F2F2F2"/>
          </w:tcPr>
          <w:p w14:paraId="7AFC5468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3D3F1AE2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C45E6" w14:paraId="363F3E97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7CE2D64A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2" w:type="dxa"/>
            <w:gridSpan w:val="4"/>
            <w:vMerge w:val="restart"/>
            <w:shd w:val="clear" w:color="auto" w:fill="F2F2F2"/>
          </w:tcPr>
          <w:p w14:paraId="2543C9D9" w14:textId="75CBD3F4" w:rsidR="009C45E6" w:rsidRPr="00FF741D" w:rsidRDefault="009C45E6" w:rsidP="00304664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Vārds, uzvārds</w:t>
            </w:r>
            <w:r w:rsidRPr="009C45E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34A35224" w14:textId="77777777" w:rsidR="009C45E6" w:rsidRPr="001B425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92ED6A" w14:textId="77777777" w:rsidR="009C45E6" w:rsidRPr="001B425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37AB0082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45E6" w:rsidRPr="00FF741D" w14:paraId="11CA2BC3" w14:textId="77777777" w:rsidTr="007C0DC8">
        <w:trPr>
          <w:trHeight w:val="57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3350E5A5" w14:textId="77777777" w:rsidR="009C45E6" w:rsidRPr="00FF741D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72" w:type="dxa"/>
            <w:gridSpan w:val="4"/>
            <w:vMerge/>
            <w:shd w:val="clear" w:color="auto" w:fill="F2F2F2"/>
          </w:tcPr>
          <w:p w14:paraId="4186CD06" w14:textId="77777777" w:rsidR="009C45E6" w:rsidRPr="00FF741D" w:rsidRDefault="009C45E6" w:rsidP="00304664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</w:tcBorders>
            <w:shd w:val="clear" w:color="auto" w:fill="F2F2F2"/>
          </w:tcPr>
          <w:p w14:paraId="6B74301A" w14:textId="77777777" w:rsidR="009C45E6" w:rsidRPr="00FF741D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636635E0" w14:textId="77777777" w:rsidR="009C45E6" w:rsidRPr="00FF741D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32DC9E2" w14:textId="77777777" w:rsidR="009C45E6" w:rsidRPr="00FF741D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6EA6D870" w14:textId="77777777" w:rsidR="009C45E6" w:rsidRPr="00FF741D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C45E6" w14:paraId="574B35DC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13FDA10C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2" w:type="dxa"/>
            <w:gridSpan w:val="4"/>
            <w:shd w:val="clear" w:color="auto" w:fill="F2F2F2"/>
          </w:tcPr>
          <w:p w14:paraId="04180E99" w14:textId="27381219" w:rsidR="009C45E6" w:rsidRPr="00FF741D" w:rsidRDefault="009C45E6" w:rsidP="00304664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Personas kods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29F4B0C4" w14:textId="77777777" w:rsidR="009C45E6" w:rsidRPr="001B425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2E16FC" w14:textId="77777777" w:rsidR="009C45E6" w:rsidRPr="001B425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22349BD6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45E6" w:rsidRPr="00C27E79" w14:paraId="4CB6819C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E21BFB9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1FC50C01" w14:textId="77777777" w:rsidR="009C45E6" w:rsidRPr="00C27E79" w:rsidRDefault="009C45E6" w:rsidP="00304664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656A3623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F2F2F2"/>
          </w:tcPr>
          <w:p w14:paraId="36ABCA43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777B353E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C45E6" w14:paraId="65C0A7B2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8DB773C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1" w:type="dxa"/>
            <w:gridSpan w:val="7"/>
            <w:shd w:val="clear" w:color="auto" w:fill="F2F2F2"/>
          </w:tcPr>
          <w:p w14:paraId="0679F498" w14:textId="2BA5E08E" w:rsidR="009C45E6" w:rsidRPr="008446BE" w:rsidRDefault="009C45E6" w:rsidP="00304664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Ziņas</w:t>
            </w:r>
            <w:r w:rsidRPr="009C45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C45E6">
              <w:rPr>
                <w:rFonts w:ascii="Arial" w:hAnsi="Arial" w:cs="Arial"/>
                <w:b/>
                <w:bCs/>
                <w:sz w:val="20"/>
                <w:szCs w:val="20"/>
              </w:rPr>
              <w:t>iegūtajiem sertifikātiem</w:t>
            </w:r>
            <w:r>
              <w:rPr>
                <w:rFonts w:ascii="Arial" w:hAnsi="Arial" w:cs="Arial"/>
                <w:sz w:val="20"/>
                <w:szCs w:val="20"/>
              </w:rPr>
              <w:t xml:space="preserve">: (piemēram, CISA, ISO/IEC 27001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Auditor, CISSP)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0FA91CC0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45E6" w:rsidRPr="00C27E79" w14:paraId="66A6239C" w14:textId="77777777" w:rsidTr="009845DE">
        <w:trPr>
          <w:trHeight w:val="2069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AEE4F7A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14" w:type="dxa"/>
            <w:tcBorders>
              <w:right w:val="single" w:sz="8" w:space="0" w:color="auto"/>
            </w:tcBorders>
            <w:shd w:val="clear" w:color="auto" w:fill="F2F2F2"/>
          </w:tcPr>
          <w:p w14:paraId="136BBFCF" w14:textId="77777777" w:rsidR="009C45E6" w:rsidRPr="0069718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AA1C6D" w14:textId="77777777" w:rsidR="009C45E6" w:rsidRPr="0069718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44114C3A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C45E6" w:rsidRPr="008A0313" w14:paraId="3E911FD8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74F34AF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64A508CB" w14:textId="77777777" w:rsidR="009C45E6" w:rsidRPr="008A0313" w:rsidRDefault="009C45E6" w:rsidP="00304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2F2F2"/>
          </w:tcPr>
          <w:p w14:paraId="2A4F512D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9" w:type="dxa"/>
            <w:shd w:val="clear" w:color="auto" w:fill="F2F2F2"/>
          </w:tcPr>
          <w:p w14:paraId="3FEA07BC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10378FB7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45E6" w:rsidRPr="008A0313" w14:paraId="6E9F0CBC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07F7C6E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1" w:type="dxa"/>
            <w:gridSpan w:val="7"/>
            <w:shd w:val="clear" w:color="auto" w:fill="F2F2F2"/>
          </w:tcPr>
          <w:p w14:paraId="58960F2F" w14:textId="5454027A" w:rsidR="009C45E6" w:rsidRPr="007C0DC8" w:rsidRDefault="009C45E6" w:rsidP="00304664">
            <w:pPr>
              <w:jc w:val="center"/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</w:pPr>
            <w:r w:rsidRPr="007C0DC8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>PIETEIKUMAM PIEVIENO NORĀDĪTO SERTIFIKĀTU KOPIJAS</w:t>
            </w:r>
            <w:r w:rsidR="00A374EF" w:rsidRPr="007C0DC8">
              <w:rPr>
                <w:rFonts w:ascii="Arial" w:hAnsi="Arial" w:cs="Arial"/>
                <w:b/>
                <w:bCs/>
                <w:color w:val="990033"/>
                <w:sz w:val="20"/>
                <w:szCs w:val="20"/>
              </w:rPr>
              <w:t>!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0FD161BB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45E6" w:rsidRPr="008A0313" w14:paraId="18431688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6B88546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4FDDCDBB" w14:textId="77777777" w:rsidR="009C45E6" w:rsidRPr="008A0313" w:rsidRDefault="009C45E6" w:rsidP="00304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2F2F2"/>
          </w:tcPr>
          <w:p w14:paraId="0B2A7014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9" w:type="dxa"/>
            <w:shd w:val="clear" w:color="auto" w:fill="F2F2F2"/>
          </w:tcPr>
          <w:p w14:paraId="761A6D61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6EE31254" w14:textId="77777777" w:rsidR="009C45E6" w:rsidRPr="008A0313" w:rsidRDefault="009C45E6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45E6" w:rsidRPr="00C27E79" w14:paraId="5303ABAD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2DE78A2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0BC6B8FE" w14:textId="77777777" w:rsidR="009C45E6" w:rsidRPr="00C27E79" w:rsidRDefault="009C45E6" w:rsidP="00304664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left w:val="nil"/>
            </w:tcBorders>
            <w:shd w:val="clear" w:color="auto" w:fill="F2F2F2"/>
          </w:tcPr>
          <w:p w14:paraId="61B3AF74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F2F2F2"/>
          </w:tcPr>
          <w:p w14:paraId="455EE469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646D5FDE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C45E6" w14:paraId="7868A72F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7FA85B7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14:paraId="10E8B778" w14:textId="77777777" w:rsidR="009C45E6" w:rsidRPr="001B4252" w:rsidRDefault="009C45E6" w:rsidP="00304664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E-pasta adrese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D31EFB" w14:textId="77777777" w:rsidR="009C45E6" w:rsidRPr="001B425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2058595A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45E6" w:rsidRPr="00C27E79" w14:paraId="60E48FAA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1E2BFF1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52EA62C8" w14:textId="77777777" w:rsidR="009C45E6" w:rsidRPr="00C27E79" w:rsidRDefault="009C45E6" w:rsidP="00304664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04DC7185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tcBorders>
              <w:top w:val="single" w:sz="8" w:space="0" w:color="auto"/>
            </w:tcBorders>
            <w:shd w:val="clear" w:color="auto" w:fill="F2F2F2"/>
          </w:tcPr>
          <w:p w14:paraId="17FBAD26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2D2E3644" w14:textId="77777777" w:rsidR="009C45E6" w:rsidRPr="00C27E79" w:rsidRDefault="009C45E6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C45E6" w14:paraId="71AD4CBF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3B68591B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1" w:type="dxa"/>
            <w:gridSpan w:val="3"/>
            <w:tcBorders>
              <w:right w:val="single" w:sz="8" w:space="0" w:color="auto"/>
            </w:tcBorders>
            <w:shd w:val="clear" w:color="auto" w:fill="F2F2F2"/>
          </w:tcPr>
          <w:p w14:paraId="2D2F2D50" w14:textId="77777777" w:rsidR="009C45E6" w:rsidRPr="001B4252" w:rsidRDefault="009C45E6" w:rsidP="00304664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ālruņa numurs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EA1B00" w14:textId="77777777" w:rsidR="009C45E6" w:rsidRPr="001B4252" w:rsidRDefault="009C45E6" w:rsidP="0030466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990033"/>
            </w:tcBorders>
            <w:shd w:val="clear" w:color="auto" w:fill="F2F2F2"/>
          </w:tcPr>
          <w:p w14:paraId="011A86AD" w14:textId="77777777" w:rsidR="009C45E6" w:rsidRDefault="009C45E6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45E6" w:rsidRPr="00A76F3B" w14:paraId="1F5A8974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4EDDF87E" w14:textId="77777777" w:rsidR="009C45E6" w:rsidRPr="00A76F3B" w:rsidRDefault="009C45E6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3492E226" w14:textId="77777777" w:rsidR="009C45E6" w:rsidRPr="00A76F3B" w:rsidRDefault="009C45E6" w:rsidP="0030466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F2F2F2"/>
          </w:tcPr>
          <w:p w14:paraId="01FAA69F" w14:textId="77777777" w:rsidR="009C45E6" w:rsidRPr="00A76F3B" w:rsidRDefault="009C45E6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99" w:type="dxa"/>
            <w:shd w:val="clear" w:color="auto" w:fill="F2F2F2"/>
          </w:tcPr>
          <w:p w14:paraId="07D6DAF0" w14:textId="77777777" w:rsidR="009C45E6" w:rsidRPr="00A76F3B" w:rsidRDefault="009C45E6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5899CD01" w14:textId="77777777" w:rsidR="009C45E6" w:rsidRPr="00A76F3B" w:rsidRDefault="009C45E6" w:rsidP="003046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74EF" w:rsidRPr="00DD14A5" w14:paraId="10F98E8B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990033"/>
          </w:tcPr>
          <w:p w14:paraId="0E1C3988" w14:textId="77777777" w:rsidR="00A374EF" w:rsidRPr="00DD14A5" w:rsidRDefault="00A374EF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21" w:type="dxa"/>
            <w:gridSpan w:val="7"/>
            <w:shd w:val="clear" w:color="auto" w:fill="990033"/>
          </w:tcPr>
          <w:p w14:paraId="6BD7CE86" w14:textId="3BCB1214" w:rsidR="00A374EF" w:rsidRPr="00DD14A5" w:rsidRDefault="00A374EF" w:rsidP="00304664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Auditora apliecinājums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990033"/>
          </w:tcPr>
          <w:p w14:paraId="511AECC1" w14:textId="77777777" w:rsidR="00A374EF" w:rsidRPr="00DD14A5" w:rsidRDefault="00A374EF" w:rsidP="00304664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374EF" w:rsidRPr="00D106E1" w14:paraId="2A289025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5270A2BB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461FCF0D" w14:textId="77777777" w:rsidR="00A374EF" w:rsidRPr="00D106E1" w:rsidRDefault="00A374EF" w:rsidP="00304664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shd w:val="clear" w:color="auto" w:fill="F2F2F2"/>
          </w:tcPr>
          <w:p w14:paraId="4D570DDF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299" w:type="dxa"/>
            <w:shd w:val="clear" w:color="auto" w:fill="F2F2F2"/>
          </w:tcPr>
          <w:p w14:paraId="1FBC1049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0CC9860E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85DDD" w:rsidRPr="00AF7A29" w14:paraId="3DB38069" w14:textId="77777777" w:rsidTr="007C0DC8">
        <w:trPr>
          <w:trHeight w:val="57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67BDD8F0" w14:textId="77777777" w:rsidR="00385DDD" w:rsidRPr="00AF7A29" w:rsidRDefault="00385DDD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shd w:val="clear" w:color="auto" w:fill="F2F2F2"/>
          </w:tcPr>
          <w:p w14:paraId="7938608D" w14:textId="5D18F136" w:rsidR="00385DDD" w:rsidRPr="00AF7A29" w:rsidRDefault="00B3755C" w:rsidP="00D106E1">
            <w:pPr>
              <w:spacing w:before="60"/>
              <w:ind w:left="31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845169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☒</w:t>
                </w:r>
              </w:sdtContent>
            </w:sdt>
          </w:p>
        </w:tc>
        <w:tc>
          <w:tcPr>
            <w:tcW w:w="9091" w:type="dxa"/>
            <w:gridSpan w:val="5"/>
            <w:shd w:val="clear" w:color="auto" w:fill="F2F2F2"/>
            <w:vAlign w:val="center"/>
          </w:tcPr>
          <w:p w14:paraId="02DCFA9C" w14:textId="1CEA9E93" w:rsidR="00385DDD" w:rsidRPr="00AF7A29" w:rsidRDefault="00385DDD" w:rsidP="00D106E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Apliecinu, ka auditors atbilst normatīvajos aktos par minimālajām kiberdrošības prasībām noteiktajām prasībām (tostarp attiecībā uz auditora reģistrācijas valsti, dalībniek</w:t>
            </w:r>
            <w:r w:rsidR="00D106E1">
              <w:rPr>
                <w:rFonts w:ascii="Arial" w:hAnsi="Arial" w:cs="Arial"/>
                <w:sz w:val="20"/>
                <w:szCs w:val="20"/>
              </w:rPr>
              <w:t>u reģistrācijas vai pilsonības valsti</w:t>
            </w:r>
            <w:r>
              <w:rPr>
                <w:rFonts w:ascii="Arial" w:hAnsi="Arial" w:cs="Arial"/>
                <w:sz w:val="20"/>
                <w:szCs w:val="20"/>
              </w:rPr>
              <w:t>, patiesā labuma guvēj</w:t>
            </w:r>
            <w:r w:rsidR="00D106E1">
              <w:rPr>
                <w:rFonts w:ascii="Arial" w:hAnsi="Arial" w:cs="Arial"/>
                <w:sz w:val="20"/>
                <w:szCs w:val="20"/>
              </w:rPr>
              <w:t>u pilsonību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06E1">
              <w:rPr>
                <w:rFonts w:ascii="Arial" w:hAnsi="Arial" w:cs="Arial"/>
                <w:sz w:val="20"/>
                <w:szCs w:val="20"/>
              </w:rPr>
              <w:t xml:space="preserve">audita veikšanai izmantoto </w:t>
            </w:r>
            <w:r>
              <w:rPr>
                <w:rFonts w:ascii="Arial" w:hAnsi="Arial" w:cs="Arial"/>
                <w:sz w:val="20"/>
                <w:szCs w:val="20"/>
              </w:rPr>
              <w:t>programmatūru un iekārtu ražotāj</w:t>
            </w:r>
            <w:r w:rsidR="00D106E1">
              <w:rPr>
                <w:rFonts w:ascii="Arial" w:hAnsi="Arial" w:cs="Arial"/>
                <w:sz w:val="20"/>
                <w:szCs w:val="20"/>
              </w:rPr>
              <w:t>a reģistrācijas valsti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7286F009" w14:textId="77777777" w:rsidR="00385DDD" w:rsidRPr="00AF7A29" w:rsidRDefault="00385DDD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E1" w:rsidRPr="00AF7A29" w14:paraId="56203873" w14:textId="77777777" w:rsidTr="007C0DC8">
        <w:trPr>
          <w:trHeight w:val="57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4C3890C8" w14:textId="77777777" w:rsidR="00D106E1" w:rsidRPr="00AF7A29" w:rsidRDefault="00D106E1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shd w:val="clear" w:color="auto" w:fill="F2F2F2"/>
          </w:tcPr>
          <w:p w14:paraId="31173754" w14:textId="77777777" w:rsidR="00D106E1" w:rsidRPr="00AF7A29" w:rsidRDefault="00B3755C" w:rsidP="00304664">
            <w:pPr>
              <w:spacing w:before="60"/>
              <w:ind w:left="31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542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E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5"/>
            <w:shd w:val="clear" w:color="auto" w:fill="F2F2F2"/>
            <w:vAlign w:val="center"/>
          </w:tcPr>
          <w:p w14:paraId="62B24FDB" w14:textId="77777777" w:rsidR="00D106E1" w:rsidRPr="00AF7A29" w:rsidRDefault="00D106E1" w:rsidP="003046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Apliecinu, ka auditoram ir nepieciešamās zināšanas, prasmes un pieredze, lai sniegtu neatkarīgu, objektīvu un vispusīgu vērtējumu par subjektu kiberdrošību.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6DAE6331" w14:textId="77777777" w:rsidR="00D106E1" w:rsidRPr="00AF7A29" w:rsidRDefault="00D106E1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6E1" w:rsidRPr="00AF7A29" w14:paraId="33FCD8D5" w14:textId="77777777" w:rsidTr="007C0DC8">
        <w:trPr>
          <w:trHeight w:val="57"/>
        </w:trPr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D22721D" w14:textId="77777777" w:rsidR="00D106E1" w:rsidRPr="00AF7A29" w:rsidRDefault="00D106E1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shd w:val="clear" w:color="auto" w:fill="F2F2F2"/>
          </w:tcPr>
          <w:p w14:paraId="1D809050" w14:textId="77777777" w:rsidR="00D106E1" w:rsidRPr="00AF7A29" w:rsidRDefault="00B3755C" w:rsidP="00304664">
            <w:pPr>
              <w:spacing w:before="60"/>
              <w:ind w:left="317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0257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6E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9091" w:type="dxa"/>
            <w:gridSpan w:val="5"/>
            <w:shd w:val="clear" w:color="auto" w:fill="F2F2F2"/>
            <w:vAlign w:val="center"/>
          </w:tcPr>
          <w:p w14:paraId="682D155E" w14:textId="77777777" w:rsidR="00D106E1" w:rsidRPr="00AF7A29" w:rsidRDefault="00D106E1" w:rsidP="0030466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Apliecinu, ka auditoram ir tehniskas iespējas noteikt subjektu tīklu, informācijas sistēmu, resursu un procedūru drošību atbilstību normatīvo aktu prasībām.</w:t>
            </w: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24999BDB" w14:textId="77777777" w:rsidR="00D106E1" w:rsidRPr="00AF7A29" w:rsidRDefault="00D106E1" w:rsidP="003046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4EF" w:rsidRPr="00D106E1" w14:paraId="240C9042" w14:textId="77777777" w:rsidTr="007C0DC8">
        <w:tc>
          <w:tcPr>
            <w:tcW w:w="280" w:type="dxa"/>
            <w:tcBorders>
              <w:left w:val="single" w:sz="8" w:space="0" w:color="990033"/>
            </w:tcBorders>
            <w:shd w:val="clear" w:color="auto" w:fill="F2F2F2"/>
          </w:tcPr>
          <w:p w14:paraId="247C7D65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5" w:type="dxa"/>
            <w:gridSpan w:val="5"/>
            <w:shd w:val="clear" w:color="auto" w:fill="F2F2F2"/>
          </w:tcPr>
          <w:p w14:paraId="56E350ED" w14:textId="77777777" w:rsidR="00A374EF" w:rsidRPr="00D106E1" w:rsidRDefault="00A374EF" w:rsidP="0030466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F2F2F2"/>
          </w:tcPr>
          <w:p w14:paraId="69A467A4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9" w:type="dxa"/>
            <w:shd w:val="clear" w:color="auto" w:fill="F2F2F2"/>
          </w:tcPr>
          <w:p w14:paraId="6328ECB9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8" w:space="0" w:color="990033"/>
            </w:tcBorders>
            <w:shd w:val="clear" w:color="auto" w:fill="F2F2F2"/>
          </w:tcPr>
          <w:p w14:paraId="340E4F7F" w14:textId="77777777" w:rsidR="00A374EF" w:rsidRPr="00D106E1" w:rsidRDefault="00A374EF" w:rsidP="00304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26781" w14:paraId="1D731784" w14:textId="77777777" w:rsidTr="007C0DC8">
        <w:tc>
          <w:tcPr>
            <w:tcW w:w="10484" w:type="dxa"/>
            <w:gridSpan w:val="9"/>
            <w:tcBorders>
              <w:left w:val="single" w:sz="8" w:space="0" w:color="990033"/>
              <w:bottom w:val="single" w:sz="8" w:space="0" w:color="990033"/>
              <w:right w:val="single" w:sz="8" w:space="0" w:color="990033"/>
            </w:tcBorders>
            <w:shd w:val="clear" w:color="auto" w:fill="990033"/>
          </w:tcPr>
          <w:p w14:paraId="5FAA25A5" w14:textId="77777777" w:rsidR="00D26781" w:rsidRDefault="00D26781" w:rsidP="00D2678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77777777" w:rsidR="009A0DEA" w:rsidRPr="002A1C57" w:rsidRDefault="009A0DEA" w:rsidP="002A1C57">
      <w:pPr>
        <w:rPr>
          <w:rFonts w:ascii="Arial" w:hAnsi="Arial" w:cs="Arial"/>
          <w:b/>
          <w:bCs/>
          <w:sz w:val="6"/>
          <w:szCs w:val="6"/>
        </w:rPr>
      </w:pPr>
    </w:p>
    <w:sectPr w:rsidR="009A0DEA" w:rsidRPr="002A1C57" w:rsidSect="00B3755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4018" w14:textId="77777777" w:rsidR="00F13915" w:rsidRDefault="00F13915" w:rsidP="00795DC6">
      <w:r>
        <w:separator/>
      </w:r>
    </w:p>
  </w:endnote>
  <w:endnote w:type="continuationSeparator" w:id="0">
    <w:p w14:paraId="10BA1522" w14:textId="77777777" w:rsidR="00F13915" w:rsidRDefault="00F13915" w:rsidP="007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BF4A" w14:textId="54AB9E63" w:rsidR="00B3755C" w:rsidRPr="00B3755C" w:rsidRDefault="00B3755C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15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02FE" w14:textId="65E071E4" w:rsidR="00B3755C" w:rsidRPr="00B3755C" w:rsidRDefault="00B3755C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</w:t>
    </w:r>
    <w:r>
      <w:rPr>
        <w:rFonts w:ascii="Times New Roman" w:hAnsi="Times New Roman" w:cs="Times New Roman"/>
        <w:sz w:val="16"/>
        <w:szCs w:val="16"/>
      </w:rPr>
      <w:t>1</w:t>
    </w:r>
    <w:r>
      <w:rPr>
        <w:rFonts w:ascii="Times New Roman" w:hAnsi="Times New Roman" w:cs="Times New Roman"/>
        <w:sz w:val="16"/>
        <w:szCs w:val="16"/>
      </w:rPr>
      <w:t>5</w:t>
    </w:r>
    <w:r w:rsidRPr="006343D6">
      <w:rPr>
        <w:rFonts w:ascii="Times New Roman" w:hAnsi="Times New Roman" w:cs="Times New Roman"/>
        <w:sz w:val="16"/>
        <w:szCs w:val="16"/>
      </w:rPr>
      <w:t>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C88F" w14:textId="77777777" w:rsidR="00F13915" w:rsidRDefault="00F13915" w:rsidP="00795DC6">
      <w:r>
        <w:separator/>
      </w:r>
    </w:p>
  </w:footnote>
  <w:footnote w:type="continuationSeparator" w:id="0">
    <w:p w14:paraId="7A79CDF3" w14:textId="77777777" w:rsidR="00F13915" w:rsidRDefault="00F13915" w:rsidP="0079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607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1E0117" w14:textId="5D52C545" w:rsidR="00B3755C" w:rsidRPr="00B3755C" w:rsidRDefault="00B3755C">
        <w:pPr>
          <w:pStyle w:val="Header"/>
          <w:jc w:val="center"/>
          <w:rPr>
            <w:rFonts w:ascii="Times New Roman" w:hAnsi="Times New Roman" w:cs="Times New Roman"/>
          </w:rPr>
        </w:pPr>
        <w:r w:rsidRPr="00B3755C">
          <w:rPr>
            <w:rFonts w:ascii="Times New Roman" w:hAnsi="Times New Roman" w:cs="Times New Roman"/>
          </w:rPr>
          <w:fldChar w:fldCharType="begin"/>
        </w:r>
        <w:r w:rsidRPr="00B3755C">
          <w:rPr>
            <w:rFonts w:ascii="Times New Roman" w:hAnsi="Times New Roman" w:cs="Times New Roman"/>
          </w:rPr>
          <w:instrText xml:space="preserve"> PAGE   \* MERGEFORMAT </w:instrText>
        </w:r>
        <w:r w:rsidRPr="00B3755C">
          <w:rPr>
            <w:rFonts w:ascii="Times New Roman" w:hAnsi="Times New Roman" w:cs="Times New Roman"/>
          </w:rPr>
          <w:fldChar w:fldCharType="separate"/>
        </w:r>
        <w:r w:rsidRPr="00B3755C">
          <w:rPr>
            <w:rFonts w:ascii="Times New Roman" w:hAnsi="Times New Roman" w:cs="Times New Roman"/>
            <w:noProof/>
          </w:rPr>
          <w:t>2</w:t>
        </w:r>
        <w:r w:rsidRPr="00B3755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B1ED1C" w14:textId="012784CB" w:rsidR="00AE187F" w:rsidRDefault="00AE187F" w:rsidP="00AE187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280E" w14:textId="1D52C9B4" w:rsidR="00B3755C" w:rsidRDefault="00B3755C" w:rsidP="00B3755C">
    <w:pPr>
      <w:pStyle w:val="Header"/>
      <w:jc w:val="right"/>
      <w:rPr>
        <w:rFonts w:ascii="Times New Roman" w:hAnsi="Times New Roman" w:cs="Times New Roman"/>
        <w:b/>
        <w:bCs/>
        <w:sz w:val="28"/>
        <w:szCs w:val="28"/>
        <w:lang w:eastAsia="en-GB"/>
      </w:rPr>
    </w:pPr>
    <w:r w:rsidRPr="00875D96">
      <w:rPr>
        <w:rFonts w:ascii="Times New Roman" w:hAnsi="Times New Roman" w:cs="Times New Roman"/>
        <w:b/>
        <w:bCs/>
        <w:sz w:val="28"/>
        <w:szCs w:val="28"/>
        <w:lang w:eastAsia="en-GB"/>
      </w:rPr>
      <w:t>Aizsardzības ministrijas iesniegtajā redakcijā</w:t>
    </w:r>
  </w:p>
  <w:p w14:paraId="0C10C0DB" w14:textId="77777777" w:rsidR="00B3755C" w:rsidRPr="00B3755C" w:rsidRDefault="00B3755C" w:rsidP="00B3755C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D21"/>
    <w:multiLevelType w:val="hybridMultilevel"/>
    <w:tmpl w:val="83385E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06BEC"/>
    <w:rsid w:val="00046104"/>
    <w:rsid w:val="0005513A"/>
    <w:rsid w:val="00065201"/>
    <w:rsid w:val="000D3B66"/>
    <w:rsid w:val="000E5C8B"/>
    <w:rsid w:val="000E74AC"/>
    <w:rsid w:val="0013226D"/>
    <w:rsid w:val="00141D56"/>
    <w:rsid w:val="00166F09"/>
    <w:rsid w:val="001B4252"/>
    <w:rsid w:val="001D10B3"/>
    <w:rsid w:val="001D6D54"/>
    <w:rsid w:val="001F21A6"/>
    <w:rsid w:val="002007D7"/>
    <w:rsid w:val="00223B2F"/>
    <w:rsid w:val="0023245B"/>
    <w:rsid w:val="0025394C"/>
    <w:rsid w:val="00261068"/>
    <w:rsid w:val="00262ED8"/>
    <w:rsid w:val="0027310D"/>
    <w:rsid w:val="002A1C57"/>
    <w:rsid w:val="002A7024"/>
    <w:rsid w:val="00340723"/>
    <w:rsid w:val="00364788"/>
    <w:rsid w:val="00374905"/>
    <w:rsid w:val="00385DDD"/>
    <w:rsid w:val="003A6BF0"/>
    <w:rsid w:val="003B3FB2"/>
    <w:rsid w:val="00414BFC"/>
    <w:rsid w:val="004477CF"/>
    <w:rsid w:val="0045106B"/>
    <w:rsid w:val="004F5241"/>
    <w:rsid w:val="00504333"/>
    <w:rsid w:val="00544EF1"/>
    <w:rsid w:val="005469F1"/>
    <w:rsid w:val="005547D3"/>
    <w:rsid w:val="0057209D"/>
    <w:rsid w:val="00584F5C"/>
    <w:rsid w:val="005A5A56"/>
    <w:rsid w:val="00604D89"/>
    <w:rsid w:val="00607309"/>
    <w:rsid w:val="00661D6D"/>
    <w:rsid w:val="00697182"/>
    <w:rsid w:val="0072308F"/>
    <w:rsid w:val="007236A1"/>
    <w:rsid w:val="007327B3"/>
    <w:rsid w:val="0078054A"/>
    <w:rsid w:val="00785200"/>
    <w:rsid w:val="00790C0E"/>
    <w:rsid w:val="0079441E"/>
    <w:rsid w:val="00795DC6"/>
    <w:rsid w:val="007C0833"/>
    <w:rsid w:val="007C0DC8"/>
    <w:rsid w:val="00804716"/>
    <w:rsid w:val="00813742"/>
    <w:rsid w:val="008446BE"/>
    <w:rsid w:val="0088134D"/>
    <w:rsid w:val="008A0313"/>
    <w:rsid w:val="008D2F6A"/>
    <w:rsid w:val="00950D79"/>
    <w:rsid w:val="0097741A"/>
    <w:rsid w:val="009845DE"/>
    <w:rsid w:val="009A0DEA"/>
    <w:rsid w:val="009C45E6"/>
    <w:rsid w:val="00A13B0E"/>
    <w:rsid w:val="00A374EF"/>
    <w:rsid w:val="00A4677F"/>
    <w:rsid w:val="00A50815"/>
    <w:rsid w:val="00A764BC"/>
    <w:rsid w:val="00A84C5F"/>
    <w:rsid w:val="00A907F2"/>
    <w:rsid w:val="00AE187F"/>
    <w:rsid w:val="00AF7A29"/>
    <w:rsid w:val="00B3755C"/>
    <w:rsid w:val="00B57DBF"/>
    <w:rsid w:val="00C067BC"/>
    <w:rsid w:val="00C109BB"/>
    <w:rsid w:val="00C27E79"/>
    <w:rsid w:val="00C75A08"/>
    <w:rsid w:val="00C928B2"/>
    <w:rsid w:val="00CC695A"/>
    <w:rsid w:val="00CE2F64"/>
    <w:rsid w:val="00D106E1"/>
    <w:rsid w:val="00D14689"/>
    <w:rsid w:val="00D26781"/>
    <w:rsid w:val="00D57D0E"/>
    <w:rsid w:val="00D7215A"/>
    <w:rsid w:val="00D74955"/>
    <w:rsid w:val="00D90961"/>
    <w:rsid w:val="00DB3A58"/>
    <w:rsid w:val="00DC632D"/>
    <w:rsid w:val="00DD6B42"/>
    <w:rsid w:val="00DE7926"/>
    <w:rsid w:val="00DF5BFE"/>
    <w:rsid w:val="00E2119D"/>
    <w:rsid w:val="00E27CBB"/>
    <w:rsid w:val="00E312C4"/>
    <w:rsid w:val="00E56951"/>
    <w:rsid w:val="00EC40D5"/>
    <w:rsid w:val="00EE1B62"/>
    <w:rsid w:val="00EE65F4"/>
    <w:rsid w:val="00EF4EC7"/>
    <w:rsid w:val="00F06D16"/>
    <w:rsid w:val="00F13915"/>
    <w:rsid w:val="00F525DF"/>
    <w:rsid w:val="00F64FF3"/>
    <w:rsid w:val="00FA56F1"/>
    <w:rsid w:val="00FA73DF"/>
    <w:rsid w:val="00FB49C0"/>
    <w:rsid w:val="00FD0344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5DC6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DC6"/>
    <w:rPr>
      <w:kern w:val="0"/>
      <w:sz w:val="20"/>
      <w:szCs w:val="20"/>
      <w:lang w:val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95D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18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7F"/>
  </w:style>
  <w:style w:type="paragraph" w:styleId="Footer">
    <w:name w:val="footer"/>
    <w:basedOn w:val="Normal"/>
    <w:link w:val="FooterChar"/>
    <w:uiPriority w:val="99"/>
    <w:unhideWhenUsed/>
    <w:rsid w:val="00AE18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7F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Putane</cp:lastModifiedBy>
  <cp:revision>3</cp:revision>
  <dcterms:created xsi:type="dcterms:W3CDTF">2025-04-22T12:48:00Z</dcterms:created>
  <dcterms:modified xsi:type="dcterms:W3CDTF">2025-06-13T07:53:00Z</dcterms:modified>
</cp:coreProperties>
</file>